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23" w:rsidRDefault="00096823" w:rsidP="007D67CF">
      <w:pPr>
        <w:tabs>
          <w:tab w:val="center" w:pos="4677"/>
          <w:tab w:val="left" w:pos="8004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D67CF" w:rsidRPr="007D67CF" w:rsidRDefault="007D67CF" w:rsidP="007D67CF">
      <w:pPr>
        <w:tabs>
          <w:tab w:val="center" w:pos="4677"/>
          <w:tab w:val="left" w:pos="8004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1.Общие положения</w:t>
      </w:r>
    </w:p>
    <w:p w:rsidR="007D67CF" w:rsidRPr="007D67CF" w:rsidRDefault="007D67CF" w:rsidP="007D67CF">
      <w:pPr>
        <w:tabs>
          <w:tab w:val="left" w:pos="-354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 xml:space="preserve">1.1. </w:t>
      </w:r>
      <w:r w:rsidR="00C5164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</w:t>
      </w:r>
      <w:r w:rsidRPr="007D67C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онкурс</w:t>
      </w:r>
      <w:r w:rsidR="00F7178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C5164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видеороликов </w:t>
      </w:r>
      <w:r w:rsidR="00F7178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«Весна. Народ. Победа»</w:t>
      </w:r>
      <w:r w:rsidRPr="007D67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(далее – Конкурс) проводится среди всех </w:t>
      </w:r>
      <w:proofErr w:type="gramStart"/>
      <w:r w:rsidRPr="007D67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категорий</w:t>
      </w:r>
      <w:proofErr w:type="gramEnd"/>
      <w:r w:rsidRPr="007D67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обучающихся с участием молодых преподавателей и сотрудников </w:t>
      </w:r>
      <w:r w:rsidR="00887F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Автономной некоммерческой организации высшего образования «Академия социального образования»</w:t>
      </w:r>
      <w:r w:rsidR="000A6B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D67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(далее – </w:t>
      </w:r>
      <w:r w:rsidR="00887F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АСО</w:t>
      </w:r>
      <w:r w:rsidRPr="007D67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). 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1.2. Настоящее положение определяет цель и задачи, порядок проведения Конкурса, а также критерии оценки работ, представленных на Конкурс.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D67CF" w:rsidRPr="007D67CF" w:rsidRDefault="007D67CF" w:rsidP="007D67C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2. Цель и задачи проведения Конкурса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 Целью проведения Конкурса является формирование представления об общенациональном патриотизме гражданина России как общечеловеческой, национально-государственной и профессиональной ценности, </w:t>
      </w:r>
      <w:r w:rsidRPr="007D67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осознание,  понимание и осмысление зависимости настоящего и будущего страны, народа, личности от их стремления сохранять и приумножать духовные и культурные богатства своего Отечества.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2.2. Задачи Конкурса:</w:t>
      </w:r>
    </w:p>
    <w:p w:rsidR="007D67CF" w:rsidRPr="007D67CF" w:rsidRDefault="007D67CF" w:rsidP="007D67C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– привлечение студентов</w:t>
      </w:r>
      <w:r w:rsidR="00887F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C5D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факультета среднего профессионального образования и гуманитарно-юридического факультета (далее – </w:t>
      </w:r>
      <w:r w:rsidR="00887F3E">
        <w:rPr>
          <w:rFonts w:ascii="Times New Roman" w:eastAsia="Times New Roman" w:hAnsi="Times New Roman" w:cs="Calibri"/>
          <w:sz w:val="28"/>
          <w:szCs w:val="28"/>
          <w:lang w:eastAsia="ru-RU"/>
        </w:rPr>
        <w:t>ФСПО и ГЮФ</w:t>
      </w:r>
      <w:r w:rsidR="00BC5DA0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к познанию </w:t>
      </w:r>
      <w:r w:rsidR="00F71781">
        <w:rPr>
          <w:rFonts w:ascii="Times New Roman" w:eastAsia="Times New Roman" w:hAnsi="Times New Roman" w:cs="Calibri"/>
          <w:sz w:val="28"/>
          <w:szCs w:val="28"/>
          <w:lang w:eastAsia="ru-RU"/>
        </w:rPr>
        <w:t>героической истории России</w:t>
      </w: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7D67CF" w:rsidRPr="007D67CF" w:rsidRDefault="007D67CF" w:rsidP="007D67C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– стимулирование освоения новых коммуникационных возможностей информационного общества для изучения воинского и трудового подвига сотрудников и преподавателей университета;</w:t>
      </w:r>
    </w:p>
    <w:p w:rsidR="007D67CF" w:rsidRPr="007D67CF" w:rsidRDefault="007D67CF" w:rsidP="007D67C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– создание условий для самореализации, познания исторических корней  и их связи с современной жизнью, воспитание любви к своей Родине;</w:t>
      </w:r>
    </w:p>
    <w:p w:rsidR="007D67CF" w:rsidRPr="007D67CF" w:rsidRDefault="007D67CF" w:rsidP="007D67C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– воспитание потребности к освоению и приумножению ценностей духовной культуры, формирование культуры русского и татарского языков – как показателя патриотизма народа, государства, общества;</w:t>
      </w:r>
    </w:p>
    <w:p w:rsidR="007D67CF" w:rsidRPr="007D67CF" w:rsidRDefault="007D67CF" w:rsidP="007D67C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– поддержка развития системы всеобщего и комплексного патриотического воспитания;</w:t>
      </w:r>
    </w:p>
    <w:p w:rsidR="007D67CF" w:rsidRPr="007D67CF" w:rsidRDefault="007D67CF" w:rsidP="007D67C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D67CF" w:rsidRPr="007D67CF" w:rsidRDefault="007D67CF" w:rsidP="007D67C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3. Организационный комитет Конкурса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3.1. Подготовку и проведение Конкурса осуществляет Организационный комитет (далее – Оргкомитет</w:t>
      </w:r>
      <w:r w:rsidR="007762DD"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3.2. Оргкомитет осуществляет следующую работу:</w:t>
      </w:r>
    </w:p>
    <w:p w:rsidR="007D67CF" w:rsidRPr="007D67CF" w:rsidRDefault="007D67CF" w:rsidP="007D67C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– утверждает общий план подготовки и проведения Конкурса;</w:t>
      </w:r>
    </w:p>
    <w:p w:rsidR="007D67CF" w:rsidRPr="007D67CF" w:rsidRDefault="007D67CF" w:rsidP="007D67C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– формирует состав Конкурсного совета;</w:t>
      </w:r>
    </w:p>
    <w:p w:rsidR="007D67CF" w:rsidRPr="007D67CF" w:rsidRDefault="007D67CF" w:rsidP="007D67CF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– обеспечивает организационно-техническую и информационную поддержку Конкурса;</w:t>
      </w:r>
      <w:r w:rsidRPr="007D67CF">
        <w:rPr>
          <w:rFonts w:ascii="Calibri" w:eastAsia="Times New Roman" w:hAnsi="Calibri" w:cs="Calibri"/>
          <w:lang w:eastAsia="ru-RU"/>
        </w:rPr>
        <w:t xml:space="preserve"> </w:t>
      </w:r>
    </w:p>
    <w:p w:rsidR="007D67CF" w:rsidRPr="007D67CF" w:rsidRDefault="007D67CF" w:rsidP="007D67C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– проводит организационно-разъяснительную работу с участниками Конкурса;</w:t>
      </w:r>
    </w:p>
    <w:p w:rsidR="007D67CF" w:rsidRPr="007D67CF" w:rsidRDefault="007D67CF" w:rsidP="007D67C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– оказывает информационное сопровождение </w:t>
      </w:r>
      <w:r w:rsidR="000A6B60">
        <w:rPr>
          <w:rFonts w:ascii="Times New Roman" w:eastAsia="Times New Roman" w:hAnsi="Times New Roman" w:cs="Calibri"/>
          <w:sz w:val="28"/>
          <w:szCs w:val="28"/>
          <w:lang w:eastAsia="ru-RU"/>
        </w:rPr>
        <w:t>Конкурса в Интернет-ресурсах</w:t>
      </w: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3.3. Оргкомитет проводит работу по формированию конкурсной программы:</w:t>
      </w:r>
    </w:p>
    <w:p w:rsidR="007D67CF" w:rsidRPr="007D67CF" w:rsidRDefault="007D67CF" w:rsidP="007D67C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– определяет номинации Конкурса;</w:t>
      </w:r>
    </w:p>
    <w:p w:rsidR="007D67CF" w:rsidRPr="007D67CF" w:rsidRDefault="007D67CF" w:rsidP="007D67C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– координирует сбор заявок и конкурсных работ участников Конкурса;</w:t>
      </w:r>
    </w:p>
    <w:p w:rsidR="007D67CF" w:rsidRDefault="007D67CF" w:rsidP="007D67C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– формирует </w:t>
      </w:r>
      <w:r w:rsidR="000A6B60">
        <w:rPr>
          <w:rFonts w:ascii="Times New Roman" w:eastAsia="Times New Roman" w:hAnsi="Times New Roman" w:cs="Calibri"/>
          <w:sz w:val="28"/>
          <w:szCs w:val="28"/>
          <w:lang w:eastAsia="ru-RU"/>
        </w:rPr>
        <w:t>формат подведения итогов Конкурса.</w:t>
      </w:r>
    </w:p>
    <w:p w:rsidR="007D67CF" w:rsidRPr="007D67CF" w:rsidRDefault="007D67CF" w:rsidP="007D67C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D67CF" w:rsidRPr="007D67CF" w:rsidRDefault="007D67CF" w:rsidP="007D67C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4. Участники Конкурса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4.1. Участниками Конкурса являются все категории </w:t>
      </w:r>
      <w:proofErr w:type="gramStart"/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обучающихся</w:t>
      </w:r>
      <w:proofErr w:type="gramEnd"/>
      <w:r w:rsidRPr="007D67CF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, молодые преподаватели</w:t>
      </w: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сотрудники </w:t>
      </w:r>
      <w:r w:rsidR="007762DD">
        <w:rPr>
          <w:rFonts w:ascii="Times New Roman" w:eastAsia="Times New Roman" w:hAnsi="Times New Roman" w:cs="Calibri"/>
          <w:sz w:val="28"/>
          <w:szCs w:val="28"/>
          <w:lang w:eastAsia="ru-RU"/>
        </w:rPr>
        <w:t>АСО</w:t>
      </w: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, представившие работы в срок согласно условиям Конкурса.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4.2. Порядок участия в Конкурсе: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4.2.1. Для участия в Конкурсе необходимо направить в конкурсную комиссию заявку на участие в Конкурсе (Приложение 1) и конкурсную работу в электронном виде.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4.2.2. Прием заявок осуществляется с </w:t>
      </w:r>
      <w:r w:rsidR="00F7178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 мая </w:t>
      </w:r>
      <w:r w:rsidR="007762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</w:t>
      </w:r>
      <w:r w:rsidR="00F71781">
        <w:rPr>
          <w:rFonts w:ascii="Times New Roman" w:eastAsia="Times New Roman" w:hAnsi="Times New Roman" w:cs="Calibri"/>
          <w:sz w:val="28"/>
          <w:szCs w:val="28"/>
          <w:lang w:eastAsia="ru-RU"/>
        </w:rPr>
        <w:t>13 июня</w:t>
      </w:r>
      <w:r w:rsidR="007762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202</w:t>
      </w:r>
      <w:r w:rsidR="00F71781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года.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Критерии для выполнения конкурсной работы: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4.3.1</w:t>
      </w:r>
      <w:r w:rsidRPr="007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67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участию в  Конкурсе принимаются </w:t>
      </w:r>
      <w:r w:rsidR="00F71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видеоролики до 2 минут, снятые на </w:t>
      </w:r>
      <w:r w:rsidR="00C51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исторических </w:t>
      </w:r>
      <w:r w:rsidR="00F71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местах </w:t>
      </w:r>
      <w:r w:rsidR="00C51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памятниках </w:t>
      </w:r>
      <w:r w:rsidR="00F71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воинской славы в </w:t>
      </w:r>
      <w:proofErr w:type="spellStart"/>
      <w:r w:rsidR="00F71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 w:rsidR="00F71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.К</w:t>
      </w:r>
      <w:proofErr w:type="gramEnd"/>
      <w:r w:rsidR="00F71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азани</w:t>
      </w:r>
      <w:proofErr w:type="spellEnd"/>
      <w:r w:rsidR="00F71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Республике Татарстан;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4.3.2</w:t>
      </w:r>
      <w:r w:rsidRPr="007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1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Видеоролик должен содержать чтение стихов или прозы на родном языке, посвященны</w:t>
      </w:r>
      <w:r w:rsidR="00C51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</w:t>
      </w:r>
      <w:r w:rsidR="00F71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подвигу народа</w:t>
      </w:r>
      <w:r w:rsidR="00C51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Великой О</w:t>
      </w:r>
      <w:r w:rsidR="00F71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течественной войне или произведения, посвященного Отечеству, России, малой родине.</w:t>
      </w:r>
    </w:p>
    <w:p w:rsidR="007D67CF" w:rsidRPr="007D67CF" w:rsidRDefault="00C51640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4.3.3. Те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оизведения</w:t>
      </w:r>
      <w:r w:rsidR="007D67CF"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должен соответствовать нормам литературного языка.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4.3.4. Содержание работы должно соответствовать тематике Конкурса, его цели и задачам.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4.3.5. Конкурсная работа </w:t>
      </w:r>
      <w:r w:rsidR="00C51640">
        <w:rPr>
          <w:rFonts w:ascii="Times New Roman" w:eastAsia="Times New Roman" w:hAnsi="Times New Roman" w:cs="Calibri"/>
          <w:sz w:val="28"/>
          <w:szCs w:val="28"/>
          <w:lang w:eastAsia="ru-RU"/>
        </w:rPr>
        <w:t>может быть индивидуальной или групповой.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4.4. Оргкомитет имеет право снять с Конкурса заявленную работу, если она не соответствует требованиям, указанным в данном Положении о Конкурсе.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4.5.Участие в Конкурсе является безвозмездным и на добровольной основе.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4.6.Интеллектуальные права на конкурсные работы остаются за их авторами.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4.6.1. Оргкомитет Конкурса сохраняет за собой право использования работ в некоммерческих целях без дополнительного согласования с авторами.</w:t>
      </w:r>
    </w:p>
    <w:p w:rsid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4.7. Количество работ, поданных на Конкурс, от одного автора не ограничено.</w:t>
      </w:r>
    </w:p>
    <w:p w:rsidR="000B4FF7" w:rsidRPr="000B4FF7" w:rsidRDefault="000B4FF7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0B4FF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4.8. Лучшие работы будут </w:t>
      </w:r>
      <w:r w:rsidR="00C5164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награждены памятными подарками и грамотами ректора</w:t>
      </w:r>
      <w:r w:rsidRPr="000B4FF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4.8. Конкурс проводится в </w:t>
      </w:r>
      <w:r w:rsidR="007762DD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этап</w:t>
      </w:r>
      <w:r w:rsidR="007762DD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7762DD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iCs/>
          <w:sz w:val="28"/>
          <w:szCs w:val="28"/>
          <w:u w:val="single"/>
          <w:lang w:eastAsia="ru-RU"/>
        </w:rPr>
        <w:t>Первый этап</w:t>
      </w:r>
      <w:r w:rsidRPr="007D67CF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: сбор материалов всех участников Конкурса</w:t>
      </w:r>
      <w:r w:rsidR="000B4FF7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с </w:t>
      </w:r>
      <w:r w:rsidR="00C51640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1 мая </w:t>
      </w:r>
      <w:r w:rsidR="000B4FF7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по </w:t>
      </w:r>
      <w:r w:rsidR="00C51640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13 июня 2021</w:t>
      </w:r>
      <w:r w:rsidR="000B4FF7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года.</w:t>
      </w:r>
      <w:r w:rsidRPr="007D67CF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iCs/>
          <w:sz w:val="28"/>
          <w:szCs w:val="28"/>
          <w:u w:val="single"/>
          <w:lang w:eastAsia="ru-RU"/>
        </w:rPr>
        <w:t>Второй этап</w:t>
      </w:r>
      <w:r w:rsidRPr="007D67CF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: Проведение  заседаний Конкурсного совета и определение победителей </w:t>
      </w:r>
      <w:r w:rsidR="00C51640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до 20 июня 2021 года</w:t>
      </w:r>
    </w:p>
    <w:p w:rsidR="007D67CF" w:rsidRPr="007D67CF" w:rsidRDefault="007762DD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iCs/>
          <w:sz w:val="28"/>
          <w:szCs w:val="28"/>
          <w:u w:val="single"/>
          <w:lang w:eastAsia="ru-RU"/>
        </w:rPr>
        <w:lastRenderedPageBreak/>
        <w:t xml:space="preserve">Третий </w:t>
      </w:r>
      <w:r w:rsidR="007D67CF" w:rsidRPr="007D67CF">
        <w:rPr>
          <w:rFonts w:ascii="Times New Roman" w:eastAsia="Times New Roman" w:hAnsi="Times New Roman" w:cs="Calibri"/>
          <w:iCs/>
          <w:sz w:val="28"/>
          <w:szCs w:val="28"/>
          <w:u w:val="single"/>
          <w:lang w:eastAsia="ru-RU"/>
        </w:rPr>
        <w:t>этап</w:t>
      </w:r>
      <w:r w:rsidR="007D67CF" w:rsidRPr="007D67CF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: проведение церемонии награждение победителей, лауреатов Конкурса </w:t>
      </w:r>
      <w:r w:rsidR="00C51640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24 июня 2021 года</w:t>
      </w:r>
      <w:r w:rsidR="007D67CF" w:rsidRPr="007D67CF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.</w:t>
      </w:r>
    </w:p>
    <w:p w:rsidR="007762DD" w:rsidRDefault="007762DD" w:rsidP="007D67C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D67CF" w:rsidRPr="007D67CF" w:rsidRDefault="007D67CF" w:rsidP="007D67C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5. Номинации Конкурса 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5.1. Конкурсные работы выполняются по следующим номинациям:</w:t>
      </w:r>
    </w:p>
    <w:p w:rsidR="00C51640" w:rsidRDefault="00C51640" w:rsidP="00C51640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ru-RU"/>
        </w:rPr>
        <w:t xml:space="preserve"> </w:t>
      </w:r>
      <w:r w:rsidR="007D67CF" w:rsidRPr="007D67CF"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ru-RU"/>
        </w:rPr>
        <w:t>Поклонимся великим тем годам</w:t>
      </w:r>
      <w:r w:rsidR="000A6B60"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ru-RU"/>
        </w:rPr>
        <w:t>!</w:t>
      </w:r>
      <w:r w:rsidR="007D67CF" w:rsidRPr="007D67CF"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ru-RU"/>
        </w:rPr>
        <w:t xml:space="preserve">; </w:t>
      </w:r>
    </w:p>
    <w:p w:rsidR="00C51640" w:rsidRDefault="007D67CF" w:rsidP="00C51640">
      <w:pPr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ru-RU"/>
        </w:rPr>
        <w:t xml:space="preserve">«Великая </w:t>
      </w:r>
      <w:r w:rsidR="004E6C9D"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ru-RU"/>
        </w:rPr>
        <w:t>О</w:t>
      </w:r>
      <w:r w:rsidRPr="007D67CF"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ru-RU"/>
        </w:rPr>
        <w:t xml:space="preserve">течественная война в судьбе моей </w:t>
      </w:r>
      <w:r w:rsidR="00C51640"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ru-RU"/>
        </w:rPr>
        <w:t>республики</w:t>
      </w:r>
      <w:r w:rsidRPr="007D67CF"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ru-RU"/>
        </w:rPr>
        <w:t>»</w:t>
      </w:r>
      <w:r w:rsidR="00C51640"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ru-RU"/>
        </w:rPr>
        <w:t>;</w:t>
      </w:r>
      <w:r w:rsidRPr="007D67CF"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ru-RU"/>
        </w:rPr>
        <w:t xml:space="preserve"> </w:t>
      </w:r>
    </w:p>
    <w:p w:rsidR="007D67CF" w:rsidRPr="007D67CF" w:rsidRDefault="007D67CF" w:rsidP="00C5164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i/>
          <w:iCs/>
          <w:sz w:val="28"/>
          <w:szCs w:val="28"/>
          <w:lang w:eastAsia="ru-RU"/>
        </w:rPr>
        <w:t>«</w:t>
      </w:r>
      <w:r w:rsidR="000B4FF7">
        <w:rPr>
          <w:rFonts w:ascii="Times New Roman" w:eastAsia="Times New Roman" w:hAnsi="Times New Roman" w:cs="Calibri"/>
          <w:bCs/>
          <w:i/>
          <w:iCs/>
          <w:sz w:val="28"/>
          <w:szCs w:val="28"/>
          <w:lang w:eastAsia="ru-RU"/>
        </w:rPr>
        <w:t>Это наша с тобою земля…</w:t>
      </w:r>
      <w:r w:rsidRPr="007D67CF">
        <w:rPr>
          <w:rFonts w:ascii="Times New Roman" w:eastAsia="Times New Roman" w:hAnsi="Times New Roman" w:cs="Calibri"/>
          <w:i/>
          <w:iCs/>
          <w:sz w:val="28"/>
          <w:szCs w:val="28"/>
          <w:lang w:eastAsia="ru-RU"/>
        </w:rPr>
        <w:t xml:space="preserve">» </w:t>
      </w:r>
    </w:p>
    <w:p w:rsidR="000B4FF7" w:rsidRDefault="000B4FF7" w:rsidP="007D67C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D67CF" w:rsidRPr="007D67CF" w:rsidRDefault="007D67CF" w:rsidP="007D67C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6. Конкурсный совет</w:t>
      </w:r>
    </w:p>
    <w:p w:rsidR="007D67CF" w:rsidRPr="007D67CF" w:rsidRDefault="007D67CF" w:rsidP="007D67C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Для оценки работ конкурсантов формируется Конкурсный совет (далее Совет).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6.1. В состав Совета </w:t>
      </w:r>
      <w:r w:rsidRPr="007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</w:t>
      </w:r>
      <w:r w:rsidR="000B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администрации, </w:t>
      </w:r>
      <w:r w:rsidRPr="007D67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преподаватели, </w:t>
      </w:r>
      <w:r w:rsidR="000B4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члены </w:t>
      </w:r>
      <w:proofErr w:type="spellStart"/>
      <w:r w:rsidR="000B4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Студсовета</w:t>
      </w:r>
      <w:proofErr w:type="spellEnd"/>
      <w:r w:rsidR="000B4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АСО</w:t>
      </w:r>
      <w:r w:rsidRPr="007D67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D67CF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 xml:space="preserve"> 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6.2. Совет осуществляет: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– осуществляет просмотр и оценку всех конкурсных работ, направленных для участия в Конкурсе;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–  определяет победителей и лауреатов Конкурса;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– оформляет протоколы.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6.3. Оценка конкурсных работ участников.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6.3.1. Совет оставляет за собой право принимать решение о присуждении дополнительных специальных призов.</w:t>
      </w:r>
    </w:p>
    <w:p w:rsidR="007D67CF" w:rsidRPr="007D67CF" w:rsidRDefault="007D67CF" w:rsidP="007D67C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7D67CF" w:rsidRPr="007D67CF" w:rsidRDefault="007D67CF" w:rsidP="007D67C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7. Финансирование Конкурса</w:t>
      </w:r>
    </w:p>
    <w:p w:rsidR="007D67CF" w:rsidRPr="007D67CF" w:rsidRDefault="007D67CF" w:rsidP="007D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7.1. Финансирование Конкурса производится </w:t>
      </w:r>
      <w:r w:rsidR="000B4FF7">
        <w:rPr>
          <w:rFonts w:ascii="Times New Roman" w:eastAsia="Times New Roman" w:hAnsi="Times New Roman" w:cs="Calibri"/>
          <w:sz w:val="28"/>
          <w:szCs w:val="28"/>
          <w:lang w:eastAsia="ru-RU"/>
        </w:rPr>
        <w:t>за счет</w:t>
      </w:r>
      <w:r w:rsidRPr="007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привлеченных средств.</w:t>
      </w:r>
    </w:p>
    <w:p w:rsidR="000B4FF7" w:rsidRDefault="000B4FF7" w:rsidP="007D67C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D67CF" w:rsidRPr="007D67CF" w:rsidRDefault="007D67CF" w:rsidP="007D67C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8. Контактные данные Оргкомитета</w:t>
      </w:r>
    </w:p>
    <w:p w:rsidR="007D67CF" w:rsidRPr="007D67CF" w:rsidRDefault="007D67CF" w:rsidP="007D67CF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8.1. </w:t>
      </w:r>
      <w:r w:rsidRPr="007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Казань, ул. </w:t>
      </w:r>
      <w:r w:rsidR="000B4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Достоевского, д. 10, тел.</w:t>
      </w: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89033445677, </w:t>
      </w:r>
      <w:r w:rsidRPr="007D67CF">
        <w:rPr>
          <w:rFonts w:ascii="Calibri" w:eastAsia="Times New Roman" w:hAnsi="Calibri" w:cs="Calibri"/>
          <w:lang w:eastAsia="ru-RU"/>
        </w:rPr>
        <w:t xml:space="preserve"> </w:t>
      </w:r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0B4FF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ngrebenki</w:t>
      </w:r>
      <w:proofErr w:type="spellEnd"/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@</w:t>
      </w:r>
      <w:proofErr w:type="spellStart"/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ma</w:t>
      </w:r>
      <w:r w:rsidR="004E6C9D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proofErr w:type="spellEnd"/>
      <w:r w:rsidRPr="007D67CF">
        <w:rPr>
          <w:rFonts w:ascii="Times New Roman" w:eastAsia="Times New Roman" w:hAnsi="Times New Roman" w:cs="Calibri"/>
          <w:sz w:val="28"/>
          <w:szCs w:val="28"/>
          <w:lang w:eastAsia="ru-RU"/>
        </w:rPr>
        <w:t>l.ru</w:t>
      </w:r>
    </w:p>
    <w:p w:rsidR="007D67CF" w:rsidRPr="007D67CF" w:rsidRDefault="007D67CF" w:rsidP="007D67C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D67CF" w:rsidRPr="007D67CF" w:rsidRDefault="007D67CF" w:rsidP="007D67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 Заключительные положения</w:t>
      </w:r>
    </w:p>
    <w:p w:rsidR="007D67CF" w:rsidRPr="007D67CF" w:rsidRDefault="007D67CF" w:rsidP="007D67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3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Настоящее Положение вступает в силу </w:t>
      </w:r>
      <w:proofErr w:type="gramStart"/>
      <w:r w:rsidRPr="007D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7D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утверждения ректором </w:t>
      </w:r>
      <w:r w:rsidR="000B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</w:t>
      </w:r>
      <w:r w:rsidRPr="007D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67CF" w:rsidRPr="007D67CF" w:rsidRDefault="007D67CF" w:rsidP="00C516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3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Внесение изменений и дополнений в настоящее Положение, а также принятие его в новой редакции осуществ</w:t>
      </w:r>
      <w:r w:rsidR="000B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в соответствии с Уставом АСО</w:t>
      </w:r>
      <w:r w:rsidRPr="007D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67CF" w:rsidRPr="007D67CF" w:rsidRDefault="007D67CF" w:rsidP="007D67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 Рассылка Положения</w:t>
      </w:r>
    </w:p>
    <w:p w:rsidR="007D67CF" w:rsidRPr="007D67CF" w:rsidRDefault="007D67CF" w:rsidP="007D67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3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 Настоящее Положение размещается на официальном сайте </w:t>
      </w:r>
      <w:r w:rsidR="000B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</w:t>
      </w:r>
      <w:r w:rsidRPr="007D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4E6C9D" w:rsidRDefault="004E6C9D" w:rsidP="007D67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67CF" w:rsidRPr="007D67CF" w:rsidRDefault="007D67CF" w:rsidP="007D67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 Регистрация и хранение Положения</w:t>
      </w:r>
    </w:p>
    <w:p w:rsidR="007D67CF" w:rsidRPr="00E655DF" w:rsidRDefault="007D67CF" w:rsidP="006B58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3" w:firstLine="560"/>
        <w:jc w:val="both"/>
        <w:rPr>
          <w:b/>
          <w:bCs/>
        </w:rPr>
      </w:pPr>
      <w:r w:rsidRPr="007D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Настоящее Положение регистрируется в </w:t>
      </w:r>
      <w:r w:rsidR="000B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канцелярии АСО</w:t>
      </w:r>
      <w:r w:rsidRPr="007D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Оригинальный экземпляр настоящего Положения хранится до замены его новым вариантом. </w:t>
      </w:r>
      <w:r w:rsidRPr="007D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E6C9D" w:rsidRDefault="00880041" w:rsidP="004E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Организационный комитет</w:t>
      </w:r>
    </w:p>
    <w:p w:rsidR="00880041" w:rsidRPr="004E6C9D" w:rsidRDefault="00C51640" w:rsidP="004E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патриотичес</w:t>
      </w:r>
      <w:r w:rsidR="006B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видеороликов</w:t>
      </w:r>
    </w:p>
    <w:p w:rsidR="00880041" w:rsidRPr="004E6C9D" w:rsidRDefault="00880041" w:rsidP="004E6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041" w:rsidRPr="004E6C9D" w:rsidRDefault="00880041" w:rsidP="00880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организационного комитета:</w:t>
      </w:r>
    </w:p>
    <w:p w:rsidR="00880041" w:rsidRPr="004E6C9D" w:rsidRDefault="000B4FF7" w:rsidP="008800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Гребенкина</w:t>
      </w:r>
      <w:proofErr w:type="spellEnd"/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</w:t>
      </w:r>
      <w:r w:rsidR="00880041"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проректор </w:t>
      </w:r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0041"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работе</w:t>
      </w:r>
    </w:p>
    <w:p w:rsidR="00880041" w:rsidRPr="004E6C9D" w:rsidRDefault="00880041" w:rsidP="00880041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организационного комитета:</w:t>
      </w:r>
    </w:p>
    <w:p w:rsidR="00BC5DA0" w:rsidRPr="004E6C9D" w:rsidRDefault="00BC5DA0" w:rsidP="00BC5D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Серодеева</w:t>
      </w:r>
      <w:proofErr w:type="spellEnd"/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Ш. – декан ГЮФ</w:t>
      </w:r>
    </w:p>
    <w:p w:rsidR="00BC5DA0" w:rsidRPr="004E6C9D" w:rsidRDefault="00BC5DA0" w:rsidP="00BC5D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Тимербаев</w:t>
      </w:r>
      <w:proofErr w:type="spellEnd"/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Р. – декан ФСПО</w:t>
      </w:r>
    </w:p>
    <w:p w:rsidR="00880041" w:rsidRPr="004E6C9D" w:rsidRDefault="000B4FF7" w:rsidP="00BC5DA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Сафина Д. Р. – председатель </w:t>
      </w:r>
      <w:proofErr w:type="spellStart"/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Студсовета</w:t>
      </w:r>
      <w:proofErr w:type="spellEnd"/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АСО</w:t>
      </w:r>
    </w:p>
    <w:p w:rsidR="00880041" w:rsidRPr="004E6C9D" w:rsidRDefault="00880041" w:rsidP="00BC5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41" w:rsidRPr="004E6C9D" w:rsidRDefault="00880041" w:rsidP="007D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041" w:rsidRPr="004E6C9D" w:rsidRDefault="00880041" w:rsidP="007D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7CF" w:rsidRPr="004E6C9D" w:rsidRDefault="007D67CF" w:rsidP="007D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совет</w:t>
      </w:r>
    </w:p>
    <w:p w:rsidR="007D67CF" w:rsidRPr="004E6C9D" w:rsidRDefault="007D67CF" w:rsidP="007D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7CF" w:rsidRPr="004E6C9D" w:rsidRDefault="007D67CF" w:rsidP="00BC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Председатель: </w:t>
      </w:r>
    </w:p>
    <w:p w:rsidR="007D67CF" w:rsidRPr="004E6C9D" w:rsidRDefault="000B4FF7" w:rsidP="00BC5D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Гильмеева</w:t>
      </w:r>
      <w:proofErr w:type="spellEnd"/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 – </w:t>
      </w:r>
      <w:r w:rsidR="00BC5DA0"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профессор, доктор педагогических наук, </w:t>
      </w:r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связям с общественностью и науке </w:t>
      </w:r>
    </w:p>
    <w:p w:rsidR="007D67CF" w:rsidRPr="004E6C9D" w:rsidRDefault="007D67CF" w:rsidP="00BC5DA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конкурсного совета:</w:t>
      </w:r>
    </w:p>
    <w:p w:rsidR="00BC5DA0" w:rsidRPr="004E6C9D" w:rsidRDefault="00BC5DA0" w:rsidP="00BC5DA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C9D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4E6C9D">
        <w:rPr>
          <w:rFonts w:ascii="Times New Roman" w:hAnsi="Times New Roman" w:cs="Times New Roman"/>
          <w:sz w:val="28"/>
          <w:szCs w:val="28"/>
        </w:rPr>
        <w:t xml:space="preserve"> Л. Г. – </w:t>
      </w:r>
      <w:r w:rsidR="004E6C9D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</w:t>
      </w:r>
      <w:r w:rsidRPr="004E6C9D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4E6C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E6C9D">
        <w:rPr>
          <w:rFonts w:ascii="Times New Roman" w:hAnsi="Times New Roman" w:cs="Times New Roman"/>
          <w:sz w:val="28"/>
          <w:szCs w:val="28"/>
        </w:rPr>
        <w:t xml:space="preserve">афедрой </w:t>
      </w:r>
      <w:r w:rsidR="004E6C9D">
        <w:rPr>
          <w:rFonts w:ascii="Times New Roman" w:hAnsi="Times New Roman" w:cs="Times New Roman"/>
          <w:sz w:val="28"/>
          <w:szCs w:val="28"/>
        </w:rPr>
        <w:t xml:space="preserve">публично-правовых дисциплин </w:t>
      </w:r>
      <w:r w:rsidRPr="004E6C9D">
        <w:rPr>
          <w:rFonts w:ascii="Times New Roman" w:hAnsi="Times New Roman" w:cs="Times New Roman"/>
          <w:sz w:val="28"/>
          <w:szCs w:val="28"/>
        </w:rPr>
        <w:t xml:space="preserve"> ГЮФ АСО</w:t>
      </w:r>
    </w:p>
    <w:p w:rsidR="00E21053" w:rsidRPr="004E6C9D" w:rsidRDefault="00BC5DA0" w:rsidP="00BC5DA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C9D">
        <w:rPr>
          <w:rFonts w:ascii="Times New Roman" w:hAnsi="Times New Roman" w:cs="Times New Roman"/>
          <w:sz w:val="28"/>
          <w:szCs w:val="28"/>
        </w:rPr>
        <w:t>Шишкина Е. В. – начальник УМУ АСО</w:t>
      </w:r>
    </w:p>
    <w:p w:rsidR="00BC5DA0" w:rsidRPr="004E6C9D" w:rsidRDefault="00BC5DA0" w:rsidP="00BC5DA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Х. – старший преподаватель ФСПО АСО</w:t>
      </w:r>
    </w:p>
    <w:p w:rsidR="00BC5DA0" w:rsidRPr="004E6C9D" w:rsidRDefault="00BC5DA0" w:rsidP="00BC5DA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Ерундова</w:t>
      </w:r>
      <w:proofErr w:type="spellEnd"/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</w:t>
      </w:r>
      <w:r w:rsidRPr="004E6C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softHyphen/>
      </w:r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–руководитель </w:t>
      </w:r>
      <w:proofErr w:type="spellStart"/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Студклуба</w:t>
      </w:r>
      <w:proofErr w:type="spellEnd"/>
      <w:r w:rsidRPr="004E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АСО</w:t>
      </w:r>
    </w:p>
    <w:p w:rsidR="00880041" w:rsidRPr="004E6C9D" w:rsidRDefault="00880041">
      <w:pPr>
        <w:rPr>
          <w:sz w:val="28"/>
          <w:szCs w:val="28"/>
        </w:rPr>
      </w:pPr>
    </w:p>
    <w:p w:rsidR="00BC5DA0" w:rsidRPr="004E6C9D" w:rsidRDefault="00BC5DA0">
      <w:pPr>
        <w:rPr>
          <w:sz w:val="28"/>
          <w:szCs w:val="28"/>
        </w:rPr>
      </w:pPr>
    </w:p>
    <w:p w:rsidR="00BC5DA0" w:rsidRPr="004E6C9D" w:rsidRDefault="00BC5DA0">
      <w:pPr>
        <w:rPr>
          <w:sz w:val="28"/>
          <w:szCs w:val="28"/>
        </w:rPr>
      </w:pPr>
    </w:p>
    <w:p w:rsidR="00BC5DA0" w:rsidRPr="004E6C9D" w:rsidRDefault="00BC5DA0">
      <w:pPr>
        <w:rPr>
          <w:sz w:val="28"/>
          <w:szCs w:val="28"/>
        </w:rPr>
      </w:pPr>
    </w:p>
    <w:p w:rsidR="00BC5DA0" w:rsidRDefault="00BC5DA0"/>
    <w:p w:rsidR="00BC5DA0" w:rsidRDefault="00BC5DA0"/>
    <w:p w:rsidR="00BC5DA0" w:rsidRDefault="00BC5DA0"/>
    <w:p w:rsidR="00BC5DA0" w:rsidRDefault="00BC5DA0"/>
    <w:p w:rsidR="00C51640" w:rsidRDefault="00C51640"/>
    <w:p w:rsidR="00C51640" w:rsidRDefault="00C51640"/>
    <w:p w:rsidR="00BC5DA0" w:rsidRDefault="00BC5DA0"/>
    <w:p w:rsidR="00BC5DA0" w:rsidRDefault="00BC5DA0"/>
    <w:p w:rsidR="00BC5DA0" w:rsidRPr="004E6C9D" w:rsidRDefault="004E6C9D" w:rsidP="004E6C9D">
      <w:pPr>
        <w:jc w:val="right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tbl>
      <w:tblPr>
        <w:tblpPr w:leftFromText="180" w:rightFromText="180" w:vertAnchor="text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80041" w:rsidRPr="00880041" w:rsidTr="00613CD9">
        <w:trPr>
          <w:trHeight w:val="693"/>
        </w:trPr>
        <w:tc>
          <w:tcPr>
            <w:tcW w:w="9571" w:type="dxa"/>
            <w:gridSpan w:val="2"/>
          </w:tcPr>
          <w:p w:rsidR="00880041" w:rsidRPr="00880041" w:rsidRDefault="00880041" w:rsidP="008800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880041" w:rsidRPr="00880041" w:rsidRDefault="00880041" w:rsidP="00C51640">
            <w:pPr>
              <w:shd w:val="clear" w:color="auto" w:fill="FFFFFF"/>
              <w:tabs>
                <w:tab w:val="left" w:pos="-3544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88004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Заявка на участие </w:t>
            </w:r>
            <w:r w:rsidRPr="00880041"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  <w:lang w:eastAsia="ru-RU"/>
              </w:rPr>
              <w:t xml:space="preserve"> </w:t>
            </w:r>
            <w:r w:rsidR="00C51640"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  <w:lang w:eastAsia="ru-RU"/>
              </w:rPr>
              <w:t>в конкурсе видеороликов</w:t>
            </w:r>
          </w:p>
        </w:tc>
      </w:tr>
      <w:tr w:rsidR="00880041" w:rsidRPr="00880041" w:rsidTr="00BC5DA0">
        <w:trPr>
          <w:trHeight w:val="614"/>
        </w:trPr>
        <w:tc>
          <w:tcPr>
            <w:tcW w:w="4785" w:type="dxa"/>
          </w:tcPr>
          <w:p w:rsidR="00880041" w:rsidRDefault="00880041" w:rsidP="00BC5DA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8004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Ф.И.О. участника полностью</w:t>
            </w:r>
          </w:p>
          <w:p w:rsidR="00BC5DA0" w:rsidRPr="00880041" w:rsidRDefault="00BC5DA0" w:rsidP="00BC5DA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80041" w:rsidRPr="00880041" w:rsidRDefault="00880041" w:rsidP="0088004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880041" w:rsidRPr="00880041" w:rsidTr="00613CD9">
        <w:tc>
          <w:tcPr>
            <w:tcW w:w="4785" w:type="dxa"/>
          </w:tcPr>
          <w:p w:rsidR="00880041" w:rsidRDefault="00BC5DA0" w:rsidP="0088004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Ф</w:t>
            </w:r>
            <w:r w:rsidR="00880041" w:rsidRPr="0088004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акультет/</w:t>
            </w:r>
            <w:r w:rsidRPr="0088004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Номер группы </w:t>
            </w:r>
          </w:p>
          <w:p w:rsidR="00BC5DA0" w:rsidRPr="00880041" w:rsidRDefault="00BC5DA0" w:rsidP="0088004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80041" w:rsidRPr="00880041" w:rsidRDefault="00880041" w:rsidP="0088004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880041" w:rsidRPr="00880041" w:rsidTr="00613CD9">
        <w:tc>
          <w:tcPr>
            <w:tcW w:w="4785" w:type="dxa"/>
          </w:tcPr>
          <w:p w:rsidR="00880041" w:rsidRPr="00880041" w:rsidRDefault="00880041" w:rsidP="00BC5DA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8004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Номинация, в рамках которой написана работа</w:t>
            </w:r>
          </w:p>
        </w:tc>
        <w:tc>
          <w:tcPr>
            <w:tcW w:w="4786" w:type="dxa"/>
          </w:tcPr>
          <w:p w:rsidR="00880041" w:rsidRPr="00880041" w:rsidRDefault="00880041" w:rsidP="0088004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880041" w:rsidRPr="00880041" w:rsidTr="00613CD9">
        <w:tc>
          <w:tcPr>
            <w:tcW w:w="4785" w:type="dxa"/>
          </w:tcPr>
          <w:p w:rsidR="00880041" w:rsidRPr="00880041" w:rsidRDefault="00880041" w:rsidP="0088004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8004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Контактная информация </w:t>
            </w:r>
          </w:p>
          <w:p w:rsidR="00880041" w:rsidRPr="00880041" w:rsidRDefault="00880041" w:rsidP="0088004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88004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(телефон, </w:t>
            </w:r>
            <w:r w:rsidRPr="00880041"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e</w:t>
            </w:r>
            <w:r w:rsidRPr="0088004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  <w:r w:rsidRPr="00880041"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mail</w:t>
            </w:r>
            <w:r w:rsidRPr="0088004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880041" w:rsidRPr="00880041" w:rsidRDefault="00880041" w:rsidP="0088004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BC5DA0" w:rsidRDefault="00BC5DA0" w:rsidP="004E6C9D"/>
    <w:sectPr w:rsidR="00BC5DA0" w:rsidSect="0081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1816"/>
    <w:multiLevelType w:val="hybridMultilevel"/>
    <w:tmpl w:val="F4EA4370"/>
    <w:lvl w:ilvl="0" w:tplc="95B85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BB38B8"/>
    <w:multiLevelType w:val="hybridMultilevel"/>
    <w:tmpl w:val="F4EA4370"/>
    <w:lvl w:ilvl="0" w:tplc="95B857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DF"/>
    <w:rsid w:val="00096823"/>
    <w:rsid w:val="000A6B60"/>
    <w:rsid w:val="000B4FF7"/>
    <w:rsid w:val="004E6C9D"/>
    <w:rsid w:val="006B5895"/>
    <w:rsid w:val="007762DD"/>
    <w:rsid w:val="007D67CF"/>
    <w:rsid w:val="00813527"/>
    <w:rsid w:val="00880041"/>
    <w:rsid w:val="00887F3E"/>
    <w:rsid w:val="00910F54"/>
    <w:rsid w:val="00A713EE"/>
    <w:rsid w:val="00AC623C"/>
    <w:rsid w:val="00BC5DA0"/>
    <w:rsid w:val="00C51640"/>
    <w:rsid w:val="00E21053"/>
    <w:rsid w:val="00E655DF"/>
    <w:rsid w:val="00EC17D5"/>
    <w:rsid w:val="00F7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5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0F5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B4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5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0F5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B4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2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2021-05-12T03:45:00Z</dcterms:created>
  <dcterms:modified xsi:type="dcterms:W3CDTF">2021-05-12T03:45:00Z</dcterms:modified>
</cp:coreProperties>
</file>