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7" w:rsidRDefault="00A93A07" w:rsidP="00A93A07">
      <w:pPr>
        <w:pStyle w:val="11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bookmarkStart w:id="0" w:name="bookmark1"/>
      <w:bookmarkStart w:id="1" w:name="_GoBack"/>
      <w:bookmarkEnd w:id="1"/>
      <w:r w:rsidRPr="00A93A07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 </w:t>
      </w:r>
      <w:r w:rsidRPr="00A93A0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93A07">
        <w:rPr>
          <w:sz w:val="28"/>
          <w:szCs w:val="28"/>
        </w:rPr>
        <w:t xml:space="preserve"> ПРОФЕССИОНАЛЬНОЙ ПЕРЕПОДГОТОВКИ </w:t>
      </w:r>
    </w:p>
    <w:p w:rsidR="00E631B6" w:rsidRPr="00A93A07" w:rsidRDefault="00A93A07" w:rsidP="00A93A07">
      <w:pPr>
        <w:pStyle w:val="11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93A07">
        <w:rPr>
          <w:sz w:val="28"/>
          <w:szCs w:val="28"/>
        </w:rPr>
        <w:t>«ПЕДАГОГ ПРОФЕССИОНАЛЬНОГО ОБРАЗОВАНИЯ»</w:t>
      </w:r>
    </w:p>
    <w:p w:rsidR="00E631B6" w:rsidRPr="00A93A07" w:rsidRDefault="00E631B6" w:rsidP="00A93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</w:t>
      </w:r>
      <w:bookmarkEnd w:id="0"/>
      <w:r w:rsidR="00A93A07" w:rsidRPr="00A93A07">
        <w:rPr>
          <w:rFonts w:ascii="Times New Roman" w:hAnsi="Times New Roman" w:cs="Times New Roman"/>
          <w:sz w:val="28"/>
          <w:szCs w:val="28"/>
        </w:rPr>
        <w:t>«</w:t>
      </w:r>
      <w:r w:rsidR="00A93A07">
        <w:rPr>
          <w:rFonts w:ascii="Times New Roman" w:hAnsi="Times New Roman" w:cs="Times New Roman"/>
          <w:sz w:val="28"/>
          <w:szCs w:val="28"/>
        </w:rPr>
        <w:t>П</w:t>
      </w:r>
      <w:r w:rsidR="00A93A07" w:rsidRPr="00A93A07">
        <w:rPr>
          <w:rFonts w:ascii="Times New Roman" w:hAnsi="Times New Roman" w:cs="Times New Roman"/>
          <w:sz w:val="28"/>
          <w:szCs w:val="28"/>
        </w:rPr>
        <w:t>едагог профессионального образования»</w:t>
      </w:r>
      <w:r w:rsidRPr="00A93A07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требованиями Федерального закона от 29.12.2012 №</w:t>
      </w:r>
      <w:r w:rsidRPr="00A93A07">
        <w:rPr>
          <w:rFonts w:ascii="Times New Roman" w:hAnsi="Times New Roman" w:cs="Times New Roman"/>
          <w:sz w:val="28"/>
          <w:szCs w:val="28"/>
        </w:rPr>
        <w:tab/>
        <w:t xml:space="preserve">273-ФЗ «Об образовании в Российской Федерации», Приказа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Приказа Минтруда России от 08.09.2015 </w:t>
      </w:r>
      <w:r w:rsidRPr="00A93A07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93A0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93A07">
        <w:rPr>
          <w:rFonts w:ascii="Times New Roman" w:hAnsi="Times New Roman" w:cs="Times New Roman"/>
          <w:sz w:val="28"/>
          <w:szCs w:val="28"/>
        </w:rPr>
        <w:t xml:space="preserve">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от 26.08.2010г. (с изменениями), других нормативных правовых актов. </w:t>
      </w:r>
    </w:p>
    <w:p w:rsidR="00A93A07" w:rsidRPr="00A93A07" w:rsidRDefault="00A93A07" w:rsidP="00A93A07">
      <w:pPr>
        <w:pStyle w:val="30"/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A93A07">
        <w:rPr>
          <w:b/>
          <w:color w:val="000000"/>
          <w:sz w:val="28"/>
          <w:szCs w:val="28"/>
        </w:rPr>
        <w:t>Цель</w:t>
      </w:r>
      <w:r w:rsidRPr="00A93A07">
        <w:rPr>
          <w:color w:val="000000"/>
          <w:sz w:val="28"/>
          <w:szCs w:val="28"/>
        </w:rPr>
        <w:t xml:space="preserve"> освоения программы: </w:t>
      </w:r>
    </w:p>
    <w:p w:rsidR="00A93A07" w:rsidRPr="00A93A07" w:rsidRDefault="00A93A07" w:rsidP="00A93A07">
      <w:pPr>
        <w:pStyle w:val="30"/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A93A07">
        <w:rPr>
          <w:color w:val="000000"/>
          <w:sz w:val="28"/>
          <w:szCs w:val="28"/>
        </w:rPr>
        <w:t xml:space="preserve"> - получение слушателями новой квалификации, дающей право на занятие профессиональной педагогической деятельностью в системе высшего образования (ВО) и среднего профессионального образования (СПО); </w:t>
      </w:r>
    </w:p>
    <w:p w:rsidR="00A93A07" w:rsidRPr="00A93A07" w:rsidRDefault="00A93A07" w:rsidP="00A93A07">
      <w:pPr>
        <w:pStyle w:val="30"/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A93A07">
        <w:rPr>
          <w:sz w:val="28"/>
          <w:szCs w:val="28"/>
        </w:rPr>
        <w:t xml:space="preserve">- формирование у слушателей навыков организации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программ. 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b/>
          <w:sz w:val="28"/>
          <w:szCs w:val="28"/>
        </w:rPr>
        <w:t>Нормативная трудоемкость обучения</w:t>
      </w:r>
      <w:r w:rsidRPr="00A93A07">
        <w:rPr>
          <w:rFonts w:ascii="Times New Roman" w:hAnsi="Times New Roman" w:cs="Times New Roman"/>
          <w:sz w:val="28"/>
          <w:szCs w:val="28"/>
        </w:rPr>
        <w:t xml:space="preserve"> по программе составляет  260 часов, из них: аудиторных занятий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A07">
        <w:rPr>
          <w:rFonts w:ascii="Times New Roman" w:hAnsi="Times New Roman" w:cs="Times New Roman"/>
          <w:sz w:val="28"/>
          <w:szCs w:val="28"/>
        </w:rPr>
        <w:t xml:space="preserve">100 часов; объем самостоятельной работы - 132 часа, стажировка в образовательной организации – 24 часа, итоговая аттестация – 4 часа.  </w:t>
      </w:r>
    </w:p>
    <w:p w:rsidR="00A93A07" w:rsidRPr="003C6115" w:rsidRDefault="00E631B6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A93A07" w:rsidRPr="00A93A07">
        <w:rPr>
          <w:rFonts w:ascii="Times New Roman" w:hAnsi="Times New Roman" w:cs="Times New Roman"/>
          <w:sz w:val="28"/>
          <w:szCs w:val="28"/>
        </w:rPr>
        <w:t xml:space="preserve">10 логически взаимосвязанных </w:t>
      </w:r>
      <w:r w:rsidR="00A93A07" w:rsidRPr="003C6115">
        <w:rPr>
          <w:rFonts w:ascii="Times New Roman" w:hAnsi="Times New Roman" w:cs="Times New Roman"/>
          <w:b/>
          <w:sz w:val="28"/>
          <w:szCs w:val="28"/>
        </w:rPr>
        <w:t xml:space="preserve">модулей: 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Модуль 1. Основы управления в системе образования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Модуль 2. Психолого-педагогические и дидактические аспекты деятельности преподавателя в образовательной организации профессионального образования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Модуль 3. Инновационные формы и методы обучения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Модуль 4. Проектная деятельность студентов  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Модуль 5. Профессиональные коммуникации педагога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Модуль 6. Воспитание и духовно-нравственное развитие студента 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Модуль 7. Педагог как организатор образовательного процесса 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Модуль 8. Современные нормативно-правовые основы образования 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>Модуль 9. Формирование навыков оказания первой медицинской помощи</w:t>
      </w:r>
    </w:p>
    <w:p w:rsidR="00A93A07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Модуль 10. Охрана труда </w:t>
      </w:r>
    </w:p>
    <w:p w:rsidR="001D12C6" w:rsidRPr="00A93A07" w:rsidRDefault="00A93A07" w:rsidP="00A93A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A07">
        <w:rPr>
          <w:rFonts w:ascii="Times New Roman" w:hAnsi="Times New Roman" w:cs="Times New Roman"/>
          <w:sz w:val="28"/>
          <w:szCs w:val="28"/>
        </w:rPr>
        <w:t xml:space="preserve">рограмме «Педагог профессионального образования» предусматривает прохождение </w:t>
      </w:r>
      <w:r w:rsidRPr="003C6115">
        <w:rPr>
          <w:rFonts w:ascii="Times New Roman" w:hAnsi="Times New Roman" w:cs="Times New Roman"/>
          <w:sz w:val="28"/>
          <w:szCs w:val="28"/>
        </w:rPr>
        <w:t>стажировки</w:t>
      </w:r>
      <w:r w:rsidRPr="00A93A0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профессионального образования, а также прохождение итоговой аттестации в форме защиты  проектной работы. </w:t>
      </w:r>
    </w:p>
    <w:sectPr w:rsidR="001D12C6" w:rsidRPr="00A93A07" w:rsidSect="00A93A07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6"/>
    <w:rsid w:val="001D12C6"/>
    <w:rsid w:val="00346FF0"/>
    <w:rsid w:val="003C6115"/>
    <w:rsid w:val="00A93A07"/>
    <w:rsid w:val="00B472CA"/>
    <w:rsid w:val="00E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A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631B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631B6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E631B6"/>
    <w:pPr>
      <w:widowControl w:val="0"/>
      <w:shd w:val="clear" w:color="auto" w:fill="FFFFFF"/>
      <w:spacing w:after="1920" w:line="274" w:lineRule="exact"/>
      <w:ind w:hanging="5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3">
    <w:name w:val="Основной текст (3)_"/>
    <w:basedOn w:val="a0"/>
    <w:link w:val="30"/>
    <w:uiPriority w:val="99"/>
    <w:locked/>
    <w:rsid w:val="00A93A0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3A07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93A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A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631B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631B6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E631B6"/>
    <w:pPr>
      <w:widowControl w:val="0"/>
      <w:shd w:val="clear" w:color="auto" w:fill="FFFFFF"/>
      <w:spacing w:after="1920" w:line="274" w:lineRule="exact"/>
      <w:ind w:hanging="5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3">
    <w:name w:val="Основной текст (3)_"/>
    <w:basedOn w:val="a0"/>
    <w:link w:val="30"/>
    <w:uiPriority w:val="99"/>
    <w:locked/>
    <w:rsid w:val="00A93A0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3A07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93A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yahina.z.s</dc:creator>
  <cp:lastModifiedBy>Юлия Маратовна Бектемирова</cp:lastModifiedBy>
  <cp:revision>2</cp:revision>
  <dcterms:created xsi:type="dcterms:W3CDTF">2017-11-07T08:48:00Z</dcterms:created>
  <dcterms:modified xsi:type="dcterms:W3CDTF">2017-11-07T08:48:00Z</dcterms:modified>
</cp:coreProperties>
</file>